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D49B1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A33339">
        <w:rPr>
          <w:rFonts w:ascii="Times New Roman" w:hAnsi="Times New Roman" w:cs="Times New Roman"/>
        </w:rPr>
        <w:t>22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A33339">
        <w:rPr>
          <w:rFonts w:ascii="Times New Roman" w:hAnsi="Times New Roman" w:cs="Times New Roman"/>
        </w:rPr>
        <w:t>11</w:t>
      </w:r>
      <w:r w:rsidR="004856E4">
        <w:rPr>
          <w:rFonts w:ascii="Times New Roman" w:hAnsi="Times New Roman" w:cs="Times New Roman"/>
        </w:rPr>
        <w:t>.</w:t>
      </w:r>
      <w:r w:rsidR="00A33339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A33339">
        <w:rPr>
          <w:rFonts w:ascii="Times New Roman" w:hAnsi="Times New Roman" w:cs="Times New Roman"/>
        </w:rPr>
        <w:t>12</w:t>
      </w:r>
      <w:r w:rsidR="00FA70AC" w:rsidRPr="00494CAA">
        <w:rPr>
          <w:rFonts w:ascii="Times New Roman" w:hAnsi="Times New Roman" w:cs="Times New Roman"/>
        </w:rPr>
        <w:t xml:space="preserve"> </w:t>
      </w:r>
      <w:r w:rsidR="00A33339">
        <w:rPr>
          <w:rFonts w:ascii="Times New Roman" w:hAnsi="Times New Roman" w:cs="Times New Roman"/>
        </w:rPr>
        <w:t xml:space="preserve"> октября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A33339" w:rsidRPr="000B4558" w:rsidTr="00EA29BA">
        <w:tc>
          <w:tcPr>
            <w:tcW w:w="516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A33339" w:rsidRPr="000B4558" w:rsidRDefault="00A33339" w:rsidP="00EA29B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84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5263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5870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84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84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Урапидил</w:t>
            </w:r>
            <w:proofErr w:type="spellEnd"/>
          </w:p>
        </w:tc>
        <w:tc>
          <w:tcPr>
            <w:tcW w:w="5263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внутривенного введения, 5 мг/мл, 5 мл, № 5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992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669,52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984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84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84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5263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33339" w:rsidRPr="00B10716" w:rsidTr="00EA29BA">
        <w:tc>
          <w:tcPr>
            <w:tcW w:w="516" w:type="dxa"/>
          </w:tcPr>
          <w:p w:rsidR="00A33339" w:rsidRPr="0069323C" w:rsidRDefault="00A33339" w:rsidP="00EA29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984" w:type="dxa"/>
            <w:vAlign w:val="center"/>
          </w:tcPr>
          <w:p w:rsidR="00A33339" w:rsidRPr="0069323C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Декстроза</w:t>
            </w:r>
          </w:p>
        </w:tc>
        <w:tc>
          <w:tcPr>
            <w:tcW w:w="5263" w:type="dxa"/>
            <w:vAlign w:val="center"/>
          </w:tcPr>
          <w:p w:rsidR="00A33339" w:rsidRPr="0069323C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Раствор для инфузий 10% 200мл, флаконы, из полипропилена</w:t>
            </w:r>
          </w:p>
        </w:tc>
        <w:tc>
          <w:tcPr>
            <w:tcW w:w="992" w:type="dxa"/>
            <w:vAlign w:val="center"/>
          </w:tcPr>
          <w:p w:rsidR="00A33339" w:rsidRPr="00B10716" w:rsidRDefault="00A33339" w:rsidP="00EA29B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:rsidR="00A33339" w:rsidRPr="00B10716" w:rsidRDefault="00A33339" w:rsidP="00EA29B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3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166,74</w:t>
            </w:r>
          </w:p>
        </w:tc>
        <w:tc>
          <w:tcPr>
            <w:tcW w:w="1417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4168,5</w:t>
            </w:r>
          </w:p>
        </w:tc>
        <w:tc>
          <w:tcPr>
            <w:tcW w:w="1276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33339" w:rsidRPr="00B10716" w:rsidRDefault="00A33339" w:rsidP="00EA29B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A33339" w:rsidRPr="00B10716" w:rsidRDefault="00A33339" w:rsidP="00A33339">
      <w:pPr>
        <w:tabs>
          <w:tab w:val="left" w:pos="8625"/>
        </w:tabs>
        <w:spacing w:after="0"/>
        <w:rPr>
          <w:rFonts w:ascii="Times New Roman" w:hAnsi="Times New Roman" w:cs="Times New Roman"/>
        </w:rPr>
      </w:pPr>
    </w:p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0B5F35" w:rsidRDefault="004F3A4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31159A" w:rsidP="00E409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3333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3339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;6;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33339">
        <w:rPr>
          <w:rFonts w:ascii="Times New Roman" w:eastAsia="Times New Roman" w:hAnsi="Times New Roman" w:cs="Times New Roman"/>
          <w:sz w:val="24"/>
          <w:szCs w:val="24"/>
          <w:lang w:eastAsia="ru-RU"/>
        </w:rPr>
        <w:t>;9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 к решению провести повторные закупки.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41A7E"/>
    <w:rsid w:val="00D447AC"/>
    <w:rsid w:val="00D44E73"/>
    <w:rsid w:val="00D5162D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033CB-31DD-4998-BCE7-4FB1B95E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125</cp:revision>
  <cp:lastPrinted>2022-10-11T10:06:00Z</cp:lastPrinted>
  <dcterms:created xsi:type="dcterms:W3CDTF">2019-02-19T08:51:00Z</dcterms:created>
  <dcterms:modified xsi:type="dcterms:W3CDTF">2022-10-11T10:06:00Z</dcterms:modified>
</cp:coreProperties>
</file>