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494CAA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494CAA">
        <w:rPr>
          <w:rFonts w:ascii="Times New Roman" w:hAnsi="Times New Roman" w:cs="Times New Roman"/>
        </w:rPr>
        <w:t>1</w:t>
      </w:r>
      <w:r w:rsidR="00AD6B40">
        <w:rPr>
          <w:rFonts w:ascii="Times New Roman" w:hAnsi="Times New Roman" w:cs="Times New Roman"/>
        </w:rPr>
        <w:t>6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AD6B40">
        <w:rPr>
          <w:rFonts w:ascii="Times New Roman" w:hAnsi="Times New Roman" w:cs="Times New Roman"/>
        </w:rPr>
        <w:t>26</w:t>
      </w:r>
      <w:r w:rsidR="004856E4">
        <w:rPr>
          <w:rFonts w:ascii="Times New Roman" w:hAnsi="Times New Roman" w:cs="Times New Roman"/>
        </w:rPr>
        <w:t>.</w:t>
      </w:r>
      <w:r w:rsidR="008B1546">
        <w:rPr>
          <w:rFonts w:ascii="Times New Roman" w:hAnsi="Times New Roman" w:cs="Times New Roman"/>
        </w:rPr>
        <w:t>0</w:t>
      </w:r>
      <w:r w:rsidR="00D5162D">
        <w:rPr>
          <w:rFonts w:ascii="Times New Roman" w:hAnsi="Times New Roman" w:cs="Times New Roman"/>
        </w:rPr>
        <w:t>7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AD6B40">
        <w:rPr>
          <w:rFonts w:ascii="Times New Roman" w:hAnsi="Times New Roman" w:cs="Times New Roman"/>
        </w:rPr>
        <w:t>26</w:t>
      </w:r>
      <w:r w:rsidR="00FA70AC" w:rsidRPr="00494CAA">
        <w:rPr>
          <w:rFonts w:ascii="Times New Roman" w:hAnsi="Times New Roman" w:cs="Times New Roman"/>
        </w:rPr>
        <w:t xml:space="preserve"> </w:t>
      </w:r>
      <w:proofErr w:type="spellStart"/>
      <w:r w:rsidR="00D5162D">
        <w:rPr>
          <w:rFonts w:ascii="Times New Roman" w:hAnsi="Times New Roman" w:cs="Times New Roman"/>
          <w:lang w:val="en-US"/>
        </w:rPr>
        <w:t>ию</w:t>
      </w:r>
      <w:proofErr w:type="spellEnd"/>
      <w:r w:rsidR="00D5162D">
        <w:rPr>
          <w:rFonts w:ascii="Times New Roman" w:hAnsi="Times New Roman" w:cs="Times New Roman"/>
        </w:rPr>
        <w:t>л</w:t>
      </w:r>
      <w:r w:rsidR="00494CAA">
        <w:rPr>
          <w:rFonts w:ascii="Times New Roman" w:hAnsi="Times New Roman" w:cs="Times New Roman"/>
          <w:lang w:val="en-US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90" w:type="dxa"/>
        <w:tblLayout w:type="fixed"/>
        <w:tblLook w:val="04A0"/>
      </w:tblPr>
      <w:tblGrid>
        <w:gridCol w:w="517"/>
        <w:gridCol w:w="1985"/>
        <w:gridCol w:w="5123"/>
        <w:gridCol w:w="1276"/>
        <w:gridCol w:w="850"/>
        <w:gridCol w:w="1276"/>
        <w:gridCol w:w="1986"/>
        <w:gridCol w:w="992"/>
        <w:gridCol w:w="1985"/>
      </w:tblGrid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наименование, торговое наименование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6B40" w:rsidRDefault="00AD6B40" w:rsidP="0088192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Шприц инъекционный трехкомпонентный стерильный однократного применения объемами: 20 мл с иглами 20Gx 1 1/2"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Стерилизован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этиленоксидом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. Срок годности: 3 года.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</w:rPr>
              <w:t>31,47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377640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инъекционный трехкомпонентный стерильный однократного применения объемами: 10мл с иглой 21Gx1 1/2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26,08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130400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инъекционный трехкомпонентный стерильный однократного применения  объемами: 5мл с иглами 22Gx1 1/2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236250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Дигоксин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0,25 мг/мл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ампула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24,40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Уголь активированный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Ультра-Адсорб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Таблетки, 0,25 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Таб.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5,87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5870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6B40" w:rsidRDefault="00AD6B40" w:rsidP="0088192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Тиамин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5 % 1 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амп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10,98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Урапидил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внутривенного введения, 5 мг/мл, 5 мл, № 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669,52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6B40" w:rsidRDefault="00AD6B40" w:rsidP="00881922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для наружного применения 117 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942,51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37700,4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Аммиак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наружного применения 10 % 20 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40,61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D6B40" w:rsidTr="00881922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Водорода перекись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3% - 90 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35,34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50365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50365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«АРША»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503652" w:rsidRDefault="00503652" w:rsidP="003115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БИН 940340000203; 020000; </w:t>
            </w:r>
            <w:proofErr w:type="spellStart"/>
            <w:r>
              <w:rPr>
                <w:rFonts w:ascii="Times New Roman" w:hAnsi="Times New Roman" w:cs="Times New Roman"/>
              </w:rPr>
              <w:t>Акмолинская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область, 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 xml:space="preserve">окшетау,    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Васильковский 12 «а», тел 8/7162/72-31-82, </w:t>
            </w: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Адрес: </w:t>
            </w:r>
            <w:proofErr w:type="spellStart"/>
            <w:r>
              <w:rPr>
                <w:rFonts w:ascii="Times New Roman" w:hAnsi="Times New Roman" w:cs="Times New Roman"/>
              </w:rPr>
              <w:t>arshakoksh@list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503652" w:rsidRDefault="00503652" w:rsidP="00E40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22.07.2022г.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50365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час. 11мин</w:t>
            </w:r>
          </w:p>
        </w:tc>
      </w:tr>
    </w:tbl>
    <w:p w:rsidR="00FD567E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AD6B40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B41BCA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134"/>
        <w:gridCol w:w="1134"/>
      </w:tblGrid>
      <w:tr w:rsidR="00176272" w:rsidTr="00BC18A4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272" w:rsidRDefault="00176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176272" w:rsidRDefault="00176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176272" w:rsidRPr="0031159A" w:rsidRDefault="00AD6B40" w:rsidP="00EB1B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ТОО  «АРША»</w:t>
            </w:r>
          </w:p>
        </w:tc>
      </w:tr>
      <w:tr w:rsidR="00176272" w:rsidTr="003951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6272" w:rsidRDefault="00176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76272" w:rsidRDefault="00176272" w:rsidP="007E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</w:tcPr>
          <w:p w:rsidR="00176272" w:rsidRPr="00076724" w:rsidRDefault="00176272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Pr="008875EB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  <w:tc>
          <w:tcPr>
            <w:tcW w:w="1134" w:type="dxa"/>
          </w:tcPr>
          <w:p w:rsidR="00AD6B40" w:rsidRPr="00B41BCA" w:rsidRDefault="00612B01" w:rsidP="00612B0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Pr="000246EF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4" w:type="dxa"/>
          </w:tcPr>
          <w:p w:rsidR="00AD6B40" w:rsidRPr="00076724" w:rsidRDefault="00612B01" w:rsidP="00612B0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24,98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Pr="000246EF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134" w:type="dxa"/>
          </w:tcPr>
          <w:p w:rsidR="00AD6B40" w:rsidRPr="00494CA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Pr="000246EF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AD6B40" w:rsidRPr="00494CAA" w:rsidRDefault="00612B01" w:rsidP="0061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134" w:type="dxa"/>
          </w:tcPr>
          <w:p w:rsidR="00AD6B40" w:rsidRPr="00494CA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AD6B40" w:rsidRDefault="00AD6B40" w:rsidP="0088192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:rsidR="00AD6B40" w:rsidRPr="00494CA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4" w:type="dxa"/>
          </w:tcPr>
          <w:p w:rsidR="00AD6B40" w:rsidRPr="00B41BC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AD6B40" w:rsidRPr="00B41BC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AD6B40" w:rsidRPr="00B41BC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B40" w:rsidRPr="008875EB" w:rsidTr="003951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B40" w:rsidRDefault="00AD6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AD6B40" w:rsidRDefault="00AD6B40" w:rsidP="008819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AD6B40" w:rsidRPr="00B41BCA" w:rsidRDefault="00612B01" w:rsidP="0061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A1D65" w:rsidRPr="00A62612" w:rsidRDefault="002A1D65" w:rsidP="00A62612">
      <w:pPr>
        <w:tabs>
          <w:tab w:val="left" w:pos="1792"/>
        </w:tabs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;4;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;6;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>;8;9;10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612B01" w:rsidRDefault="00612B01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лотам №2;3 –представлено по одному ценовому предложению от Потенциального Поставщика ТОО «АРША». </w:t>
      </w:r>
    </w:p>
    <w:p w:rsidR="00612B01" w:rsidRDefault="00612B01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Потенциальному Поставщику ТОО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направить приглашение и заключить Договор из одного источника на сумму 360 700 тенге.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 к решению</w:t>
      </w:r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gramStart"/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лотам</w:t>
      </w:r>
      <w:proofErr w:type="gramEnd"/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которым  не представлено ни одного ценового предложения,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повторные закупки.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1B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Белоног Ю.А.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B259C"/>
    <w:rsid w:val="000B5F35"/>
    <w:rsid w:val="00174330"/>
    <w:rsid w:val="00176272"/>
    <w:rsid w:val="00181AB0"/>
    <w:rsid w:val="001B0ECE"/>
    <w:rsid w:val="001C6D99"/>
    <w:rsid w:val="001E0CD1"/>
    <w:rsid w:val="001F069A"/>
    <w:rsid w:val="00221341"/>
    <w:rsid w:val="0022578A"/>
    <w:rsid w:val="002303BF"/>
    <w:rsid w:val="0024659E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F3A4D"/>
    <w:rsid w:val="004F509F"/>
    <w:rsid w:val="00503652"/>
    <w:rsid w:val="00506F4B"/>
    <w:rsid w:val="00526F4E"/>
    <w:rsid w:val="00535E02"/>
    <w:rsid w:val="00546F66"/>
    <w:rsid w:val="00557519"/>
    <w:rsid w:val="00595CF3"/>
    <w:rsid w:val="005E05F8"/>
    <w:rsid w:val="00611E2B"/>
    <w:rsid w:val="00612B01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44610"/>
    <w:rsid w:val="00A62612"/>
    <w:rsid w:val="00A64290"/>
    <w:rsid w:val="00A86C18"/>
    <w:rsid w:val="00AB46E1"/>
    <w:rsid w:val="00AD01E2"/>
    <w:rsid w:val="00AD6B40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41A7E"/>
    <w:rsid w:val="00D447AC"/>
    <w:rsid w:val="00D44E73"/>
    <w:rsid w:val="00D5162D"/>
    <w:rsid w:val="00D72D3D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F15B32"/>
    <w:rsid w:val="00F66573"/>
    <w:rsid w:val="00F6749D"/>
    <w:rsid w:val="00F712C8"/>
    <w:rsid w:val="00FA70AC"/>
    <w:rsid w:val="00FB29E0"/>
    <w:rsid w:val="00FD0FF7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9D4C-824A-43E4-A0CE-10E6CAD48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124</cp:revision>
  <cp:lastPrinted>2022-07-18T03:16:00Z</cp:lastPrinted>
  <dcterms:created xsi:type="dcterms:W3CDTF">2019-02-19T08:51:00Z</dcterms:created>
  <dcterms:modified xsi:type="dcterms:W3CDTF">2022-07-26T09:00:00Z</dcterms:modified>
</cp:coreProperties>
</file>